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F4CA68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3B6B94" w:rsidRPr="003B6B94">
        <w:rPr>
          <w:b/>
          <w:noProof/>
          <w:sz w:val="24"/>
        </w:rPr>
        <w:t>C4-243329</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8058C" w:rsidR="001E41F3" w:rsidRPr="00410371" w:rsidRDefault="003B6B94" w:rsidP="00547111">
            <w:pPr>
              <w:pStyle w:val="CRCoverPage"/>
              <w:spacing w:after="0"/>
              <w:rPr>
                <w:noProof/>
              </w:rPr>
            </w:pPr>
            <w:bookmarkStart w:id="0" w:name="_GoBack"/>
            <w:r w:rsidRPr="003B6B94">
              <w:rPr>
                <w:b/>
                <w:noProof/>
                <w:sz w:val="28"/>
              </w:rPr>
              <w:t>0011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252FBC"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B333E" w:rsidR="001E41F3" w:rsidRPr="00410371" w:rsidRDefault="00252FBC">
            <w:pPr>
              <w:pStyle w:val="CRCoverPage"/>
              <w:spacing w:after="0"/>
              <w:jc w:val="center"/>
              <w:rPr>
                <w:noProof/>
                <w:sz w:val="28"/>
              </w:rPr>
            </w:pPr>
            <w:r>
              <w:fldChar w:fldCharType="begin"/>
            </w:r>
            <w:r>
              <w:instrText xml:space="preserve"> DOCPROPERTY  Version  \* MERGEFORMAT </w:instrText>
            </w:r>
            <w:r>
              <w:fldChar w:fldCharType="separate"/>
            </w:r>
            <w:r w:rsidR="00867847">
              <w:rPr>
                <w:b/>
                <w:noProof/>
                <w:sz w:val="28"/>
              </w:rPr>
              <w:t>1</w:t>
            </w:r>
            <w:r w:rsidR="00EB479C">
              <w:rPr>
                <w:b/>
                <w:noProof/>
                <w:sz w:val="28"/>
              </w:rPr>
              <w:t>8</w:t>
            </w:r>
            <w:r w:rsidR="00A772C0">
              <w:rPr>
                <w:b/>
                <w:noProof/>
                <w:sz w:val="28"/>
              </w:rPr>
              <w:t>.</w:t>
            </w:r>
            <w:r w:rsidR="001F3D5E">
              <w:rPr>
                <w:b/>
                <w:noProof/>
                <w:sz w:val="28"/>
              </w:rPr>
              <w:t>0</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252FBC">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8630B" w:rsidR="001E41F3" w:rsidRDefault="0049259E">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252FBC">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24E59" w:rsidR="001E41F3" w:rsidRDefault="001F3D5E">
            <w:pPr>
              <w:pStyle w:val="CRCoverPage"/>
              <w:spacing w:after="0"/>
              <w:ind w:left="100"/>
              <w:rPr>
                <w:noProof/>
              </w:rPr>
            </w:pPr>
            <w:r w:rsidRPr="001F3D5E">
              <w:t>Rel-</w:t>
            </w:r>
            <w:r w:rsidR="00867847">
              <w:t>1</w:t>
            </w:r>
            <w:r w:rsidR="00EB479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0C2A" w14:paraId="1256F52C" w14:textId="77777777" w:rsidTr="00547111">
        <w:tc>
          <w:tcPr>
            <w:tcW w:w="2694" w:type="dxa"/>
            <w:gridSpan w:val="2"/>
            <w:tcBorders>
              <w:top w:val="single" w:sz="4" w:space="0" w:color="auto"/>
              <w:left w:val="single" w:sz="4" w:space="0" w:color="auto"/>
            </w:tcBorders>
          </w:tcPr>
          <w:p w14:paraId="52C87DB0" w14:textId="77777777" w:rsidR="00490C2A" w:rsidRDefault="00490C2A" w:rsidP="00490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9F7F3" w14:textId="77777777" w:rsidR="00490C2A" w:rsidRDefault="00490C2A" w:rsidP="00490C2A">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4C6A07BC" w14:textId="77777777" w:rsidR="00490C2A" w:rsidRPr="0014690B" w:rsidRDefault="00490C2A" w:rsidP="00490C2A">
            <w:pPr>
              <w:pStyle w:val="CRCoverPage"/>
              <w:spacing w:after="0"/>
              <w:ind w:left="100"/>
            </w:pPr>
          </w:p>
          <w:p w14:paraId="708AA7DE" w14:textId="1AB784DA" w:rsidR="00490C2A" w:rsidRPr="00B70422" w:rsidRDefault="00490C2A" w:rsidP="00490C2A">
            <w:pPr>
              <w:pStyle w:val="CRCoverPage"/>
              <w:spacing w:after="0"/>
              <w:ind w:left="100"/>
            </w:pPr>
            <w:r>
              <w:rPr>
                <w:rFonts w:eastAsia="Malgun Gothic"/>
              </w:rPr>
              <w:t>It is proposed to update reference by the published RFC 5944.</w:t>
            </w:r>
          </w:p>
        </w:tc>
      </w:tr>
      <w:tr w:rsidR="00490C2A" w14:paraId="4CA74D09" w14:textId="77777777" w:rsidTr="00547111">
        <w:tc>
          <w:tcPr>
            <w:tcW w:w="2694" w:type="dxa"/>
            <w:gridSpan w:val="2"/>
            <w:tcBorders>
              <w:left w:val="single" w:sz="4" w:space="0" w:color="auto"/>
            </w:tcBorders>
          </w:tcPr>
          <w:p w14:paraId="2D0866D6" w14:textId="77777777" w:rsidR="00490C2A" w:rsidRDefault="00490C2A" w:rsidP="00490C2A">
            <w:pPr>
              <w:pStyle w:val="CRCoverPage"/>
              <w:spacing w:after="0"/>
              <w:rPr>
                <w:b/>
                <w:i/>
                <w:noProof/>
                <w:sz w:val="8"/>
                <w:szCs w:val="8"/>
              </w:rPr>
            </w:pPr>
          </w:p>
        </w:tc>
        <w:tc>
          <w:tcPr>
            <w:tcW w:w="6946" w:type="dxa"/>
            <w:gridSpan w:val="9"/>
            <w:tcBorders>
              <w:right w:val="single" w:sz="4" w:space="0" w:color="auto"/>
            </w:tcBorders>
          </w:tcPr>
          <w:p w14:paraId="365DEF04" w14:textId="77777777" w:rsidR="00490C2A" w:rsidRDefault="00490C2A" w:rsidP="00490C2A">
            <w:pPr>
              <w:pStyle w:val="CRCoverPage"/>
              <w:spacing w:after="0"/>
              <w:rPr>
                <w:noProof/>
                <w:sz w:val="8"/>
                <w:szCs w:val="8"/>
              </w:rPr>
            </w:pPr>
          </w:p>
        </w:tc>
      </w:tr>
      <w:tr w:rsidR="00490C2A" w14:paraId="21016551" w14:textId="77777777" w:rsidTr="00547111">
        <w:tc>
          <w:tcPr>
            <w:tcW w:w="2694" w:type="dxa"/>
            <w:gridSpan w:val="2"/>
            <w:tcBorders>
              <w:left w:val="single" w:sz="4" w:space="0" w:color="auto"/>
            </w:tcBorders>
          </w:tcPr>
          <w:p w14:paraId="49433147" w14:textId="77777777" w:rsidR="00490C2A" w:rsidRDefault="00490C2A" w:rsidP="00490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1D824A" w:rsidR="00490C2A" w:rsidRDefault="00490C2A" w:rsidP="00490C2A">
            <w:pPr>
              <w:pStyle w:val="CRCoverPage"/>
              <w:spacing w:after="0"/>
              <w:ind w:left="100"/>
              <w:rPr>
                <w:noProof/>
              </w:rPr>
            </w:pPr>
            <w:r>
              <w:rPr>
                <w:rFonts w:eastAsia="Malgun Gothic"/>
              </w:rPr>
              <w:t>It is proposed to update the reference by the published RFC 5944.</w:t>
            </w:r>
          </w:p>
        </w:tc>
      </w:tr>
      <w:tr w:rsidR="00490C2A" w14:paraId="1F886379" w14:textId="77777777" w:rsidTr="00547111">
        <w:tc>
          <w:tcPr>
            <w:tcW w:w="2694" w:type="dxa"/>
            <w:gridSpan w:val="2"/>
            <w:tcBorders>
              <w:left w:val="single" w:sz="4" w:space="0" w:color="auto"/>
            </w:tcBorders>
          </w:tcPr>
          <w:p w14:paraId="4D989623" w14:textId="77777777" w:rsidR="00490C2A" w:rsidRDefault="00490C2A" w:rsidP="00490C2A">
            <w:pPr>
              <w:pStyle w:val="CRCoverPage"/>
              <w:spacing w:after="0"/>
              <w:rPr>
                <w:b/>
                <w:i/>
                <w:noProof/>
                <w:sz w:val="8"/>
                <w:szCs w:val="8"/>
              </w:rPr>
            </w:pPr>
          </w:p>
        </w:tc>
        <w:tc>
          <w:tcPr>
            <w:tcW w:w="6946" w:type="dxa"/>
            <w:gridSpan w:val="9"/>
            <w:tcBorders>
              <w:right w:val="single" w:sz="4" w:space="0" w:color="auto"/>
            </w:tcBorders>
          </w:tcPr>
          <w:p w14:paraId="71C4A204" w14:textId="77777777" w:rsidR="00490C2A" w:rsidRDefault="00490C2A" w:rsidP="00490C2A">
            <w:pPr>
              <w:pStyle w:val="CRCoverPage"/>
              <w:spacing w:after="0"/>
              <w:rPr>
                <w:noProof/>
                <w:sz w:val="8"/>
                <w:szCs w:val="8"/>
              </w:rPr>
            </w:pPr>
          </w:p>
        </w:tc>
      </w:tr>
      <w:tr w:rsidR="00490C2A" w14:paraId="678D7BF9" w14:textId="77777777" w:rsidTr="00547111">
        <w:tc>
          <w:tcPr>
            <w:tcW w:w="2694" w:type="dxa"/>
            <w:gridSpan w:val="2"/>
            <w:tcBorders>
              <w:left w:val="single" w:sz="4" w:space="0" w:color="auto"/>
              <w:bottom w:val="single" w:sz="4" w:space="0" w:color="auto"/>
            </w:tcBorders>
          </w:tcPr>
          <w:p w14:paraId="4E5CE1B6" w14:textId="77777777" w:rsidR="00490C2A" w:rsidRDefault="00490C2A" w:rsidP="00490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C0807" w14:textId="77777777" w:rsidR="00490C2A" w:rsidRDefault="00490C2A" w:rsidP="00490C2A">
            <w:pPr>
              <w:pStyle w:val="CRCoverPage"/>
              <w:spacing w:after="0"/>
              <w:ind w:left="100"/>
              <w:rPr>
                <w:noProof/>
              </w:rPr>
            </w:pPr>
            <w:r>
              <w:rPr>
                <w:noProof/>
              </w:rPr>
              <w:t>A reference to an IETF-draft remains in the 3GPP specification.</w:t>
            </w:r>
          </w:p>
          <w:p w14:paraId="5C4BEB44" w14:textId="5B20B0BE" w:rsidR="00490C2A" w:rsidRPr="00F8171A" w:rsidRDefault="00490C2A" w:rsidP="00490C2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53D11" w14:textId="77777777" w:rsidR="00252FBC" w:rsidRDefault="00252FBC">
      <w:r>
        <w:separator/>
      </w:r>
    </w:p>
  </w:endnote>
  <w:endnote w:type="continuationSeparator" w:id="0">
    <w:p w14:paraId="6C8A5B3A" w14:textId="77777777" w:rsidR="00252FBC" w:rsidRDefault="0025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615E" w14:textId="77777777" w:rsidR="00252FBC" w:rsidRDefault="00252FBC">
      <w:r>
        <w:separator/>
      </w:r>
    </w:p>
  </w:footnote>
  <w:footnote w:type="continuationSeparator" w:id="0">
    <w:p w14:paraId="6BA3D9E9" w14:textId="77777777" w:rsidR="00252FBC" w:rsidRDefault="00252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4690B"/>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52FBC"/>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B6B94"/>
    <w:rsid w:val="003E1A36"/>
    <w:rsid w:val="00410371"/>
    <w:rsid w:val="00423386"/>
    <w:rsid w:val="004242F1"/>
    <w:rsid w:val="00425379"/>
    <w:rsid w:val="00490C2A"/>
    <w:rsid w:val="0049259E"/>
    <w:rsid w:val="00495901"/>
    <w:rsid w:val="004A28AD"/>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4687"/>
    <w:rsid w:val="006257ED"/>
    <w:rsid w:val="00653DE4"/>
    <w:rsid w:val="00665C47"/>
    <w:rsid w:val="00670225"/>
    <w:rsid w:val="00672773"/>
    <w:rsid w:val="0067668B"/>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6784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935E2"/>
    <w:rsid w:val="009A5753"/>
    <w:rsid w:val="009A579D"/>
    <w:rsid w:val="009C2D24"/>
    <w:rsid w:val="009D09D1"/>
    <w:rsid w:val="009D7FEB"/>
    <w:rsid w:val="009E3297"/>
    <w:rsid w:val="009F734F"/>
    <w:rsid w:val="00A246B6"/>
    <w:rsid w:val="00A47E70"/>
    <w:rsid w:val="00A50806"/>
    <w:rsid w:val="00A50CF0"/>
    <w:rsid w:val="00A7386C"/>
    <w:rsid w:val="00A75B2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4CD8"/>
    <w:rsid w:val="00CB7CD6"/>
    <w:rsid w:val="00CC5026"/>
    <w:rsid w:val="00CC68D0"/>
    <w:rsid w:val="00CD750A"/>
    <w:rsid w:val="00CE5050"/>
    <w:rsid w:val="00CE6010"/>
    <w:rsid w:val="00D03F9A"/>
    <w:rsid w:val="00D06D51"/>
    <w:rsid w:val="00D24991"/>
    <w:rsid w:val="00D50255"/>
    <w:rsid w:val="00D54B32"/>
    <w:rsid w:val="00D66520"/>
    <w:rsid w:val="00D84AE9"/>
    <w:rsid w:val="00D931E8"/>
    <w:rsid w:val="00DA19D2"/>
    <w:rsid w:val="00DB5BCD"/>
    <w:rsid w:val="00DB72F3"/>
    <w:rsid w:val="00DE34CF"/>
    <w:rsid w:val="00E13F3D"/>
    <w:rsid w:val="00E22429"/>
    <w:rsid w:val="00E34898"/>
    <w:rsid w:val="00E40877"/>
    <w:rsid w:val="00E52801"/>
    <w:rsid w:val="00E6277F"/>
    <w:rsid w:val="00E63B3D"/>
    <w:rsid w:val="00EA5BAC"/>
    <w:rsid w:val="00EB09B7"/>
    <w:rsid w:val="00EB479C"/>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60553-D4EB-4669-86C0-96060CFE1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(3)IEsqnasqva0zjDVBUblNm1AUgTfPG6Z7djK4sgJXeeJ1XOLzZlSTn+zFv2Sx8+eeEBS2axXP
umQtkOvFkNfwZ95O93k/TLxu47a+PliAhmGuJcY+l2BA5nO1aWfl7eVO7PQSULVFs1QbIsw+
awxGLXpwuOJHghQmxnoSZLjjqQgPYU+u4UwFOLOJAAciiE1+JbDwqqP6Yid22tVLcdeYwY7d
CRAWa6BFbC3nqoIEuL</vt:lpwstr>
  </property>
  <property fmtid="{D5CDD505-2E9C-101B-9397-08002B2CF9AE}" pid="23" name="_2015_ms_pID_7253431">
    <vt:lpwstr>oM7dWYRR4Tr8gx710UVhWDxnis1BuLUP/VuV4KlRyYrbvx23wlmPOR
qFBziQFBvVeaU12/LvKe0vWMkH5y+qZuT3MEy+0MsFimRtgwLC1JYWpNQqTlsVMclnGJLnZL
RTDSvKO/caGsCnZLrsXgqtE63nbBn3lgifmZnt3RGUylzD8ofXFmo/5V1nWQ0ecp6bVrc9cL
5DD4Me40I5K/Mz0/HBXJMpOJXYH+PR9zNlwH</vt:lpwstr>
  </property>
  <property fmtid="{D5CDD505-2E9C-101B-9397-08002B2CF9AE}" pid="24" name="_2015_ms_pID_7253432">
    <vt:lpwstr>MA==</vt:lpwstr>
  </property>
</Properties>
</file>